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F28B" w14:textId="7324E346" w:rsidR="00D63C6B" w:rsidRPr="00D63C6B" w:rsidRDefault="00FD6098" w:rsidP="00D63C6B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222222"/>
          <w:kern w:val="36"/>
          <w:sz w:val="28"/>
          <w:szCs w:val="28"/>
        </w:rPr>
      </w:pPr>
      <w:r>
        <w:rPr>
          <w:rFonts w:ascii="SimSun" w:eastAsia="SimSun" w:hAnsi="SimSun" w:cs="SimSun" w:hint="eastAsia"/>
          <w:b/>
          <w:bCs/>
          <w:color w:val="222222"/>
          <w:kern w:val="36"/>
          <w:sz w:val="28"/>
          <w:szCs w:val="28"/>
        </w:rPr>
        <w:t>基要真理第十三课 —— 我信耶稣基督</w:t>
      </w:r>
    </w:p>
    <w:p w14:paraId="6EFCD6DD" w14:textId="32617C7A" w:rsidR="004A7B54" w:rsidRDefault="004A7B54" w:rsidP="00C06E96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祷告</w:t>
      </w:r>
    </w:p>
    <w:p w14:paraId="1BB91848" w14:textId="77777777" w:rsidR="004A7B54" w:rsidRDefault="004A7B5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</w:p>
    <w:p w14:paraId="31CFC1D3" w14:textId="58E89DDC" w:rsidR="005164E4" w:rsidRPr="009E18D4" w:rsidRDefault="001441C6" w:rsidP="00C06E96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我们今天来学习</w:t>
      </w:r>
      <w:r w:rsidR="005164E4"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使徒信经的第二部分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="005164E4"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我信耶稣基督：</w:t>
      </w:r>
    </w:p>
    <w:p w14:paraId="3303BBA9" w14:textId="31604077" w:rsidR="003D46F1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II 我信耶稣基督上帝的独生子</w:t>
      </w:r>
    </w:p>
    <w:p w14:paraId="16BC5A51" w14:textId="52E19EA1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我们的主</w:t>
      </w:r>
    </w:p>
    <w:p w14:paraId="7E188989" w14:textId="0E613AEB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因着圣灵感孕</w:t>
      </w:r>
    </w:p>
    <w:p w14:paraId="708B21BA" w14:textId="2499C399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由童贞女马利亚所生</w:t>
      </w:r>
    </w:p>
    <w:p w14:paraId="03F2F6F2" w14:textId="1AF8613B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在本丢彼拉多手下受难</w:t>
      </w:r>
    </w:p>
    <w:p w14:paraId="12EBC71E" w14:textId="7A428696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被钉于十字架</w:t>
      </w:r>
    </w:p>
    <w:p w14:paraId="510DBDE0" w14:textId="173A174A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受死，埋葬，降在阴间</w:t>
      </w:r>
    </w:p>
    <w:p w14:paraId="44AAFC93" w14:textId="6EA870FC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第三天从死人中复活升天</w:t>
      </w:r>
    </w:p>
    <w:p w14:paraId="51BBC716" w14:textId="2BD177F3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坐在全能父上帝的右边</w:t>
      </w:r>
    </w:p>
    <w:p w14:paraId="219FB0BA" w14:textId="064B9B07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将来必从那里降临</w:t>
      </w:r>
    </w:p>
    <w:p w14:paraId="60D6AA4E" w14:textId="26506BB9" w:rsidR="003D27DE" w:rsidRDefault="003D27DE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审判活人死人</w:t>
      </w:r>
    </w:p>
    <w:p w14:paraId="300F234B" w14:textId="77777777" w:rsidR="00EC34F2" w:rsidRDefault="00EC34F2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</w:p>
    <w:p w14:paraId="0AB20227" w14:textId="5D06946F" w:rsidR="00EC34F2" w:rsidRDefault="00EC34F2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我们回顾一下我们已经学习的内容：</w:t>
      </w:r>
    </w:p>
    <w:p w14:paraId="5C3E94D7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1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概要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我信</w:t>
      </w:r>
    </w:p>
    <w:p w14:paraId="67E0E574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2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全能的父</w:t>
      </w:r>
    </w:p>
    <w:p w14:paraId="39CF7BD1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3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创造天地的主（一）</w:t>
      </w:r>
    </w:p>
    <w:p w14:paraId="67CDD13F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4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创造天地的主（二）</w:t>
      </w:r>
    </w:p>
    <w:p w14:paraId="5DE1534C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5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普通启示</w:t>
      </w:r>
    </w:p>
    <w:p w14:paraId="28457CA7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6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特殊启示</w:t>
      </w:r>
    </w:p>
    <w:p w14:paraId="0CCBD7AE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7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三位一体（一）</w:t>
      </w:r>
    </w:p>
    <w:p w14:paraId="031DECDB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8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三位一体（二）</w:t>
      </w:r>
    </w:p>
    <w:p w14:paraId="2E143B57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9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三位一体（三）</w:t>
      </w:r>
    </w:p>
    <w:p w14:paraId="593551C5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10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三位一体（四）</w:t>
      </w:r>
    </w:p>
    <w:p w14:paraId="28508828" w14:textId="77777777" w:rsidR="00EC34F2" w:rsidRPr="00EC34F2" w:rsidRDefault="00EC34F2" w:rsidP="00EC34F2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11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我信圣经（一）</w:t>
      </w:r>
    </w:p>
    <w:p w14:paraId="00DE5B53" w14:textId="25DF30AE" w:rsidR="00EC34F2" w:rsidRDefault="00EC34F2" w:rsidP="00EC34F2">
      <w:pPr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</w:rPr>
      </w:pP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12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课</w:t>
      </w:r>
      <w:r w:rsidRPr="00EC34F2">
        <w:rPr>
          <w:rFonts w:ascii="Microsoft YaHei" w:eastAsia="Microsoft YaHei" w:hAnsi="Microsoft YaHei" w:cs="Microsoft YaHei"/>
          <w:b/>
          <w:bCs/>
          <w:color w:val="222222"/>
          <w:shd w:val="clear" w:color="auto" w:fill="FFFFFF"/>
          <w:lang w:val="en-US"/>
        </w:rPr>
        <w:t>——</w:t>
      </w:r>
      <w:r w:rsidRPr="00EC34F2"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我信圣经（二</w:t>
      </w:r>
      <w:r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t>）</w:t>
      </w:r>
    </w:p>
    <w:p w14:paraId="0F8C8A3D" w14:textId="3AD7A6ED" w:rsidR="00EC34F2" w:rsidRDefault="00EC34F2" w:rsidP="00EC34F2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b/>
          <w:bCs/>
          <w:color w:val="222222"/>
          <w:shd w:val="clear" w:color="auto" w:fill="FFFFFF"/>
        </w:rPr>
        <w:lastRenderedPageBreak/>
        <w:t>我今天的内容会使用J.I. Packer在基督徒须知这本书和杨牧谷牧师在《使徒信经新释》的内容</w:t>
      </w:r>
    </w:p>
    <w:p w14:paraId="437CB92D" w14:textId="22D8C5D9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关于使徒信经，巴刻教授曾说：</w:t>
      </w:r>
    </w:p>
    <w:p w14:paraId="11658E48" w14:textId="001009BF" w:rsidR="003D27DE" w:rsidRDefault="003D27DE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使 徒 信 经 的第一个宣称为：“我信上帝，创造天地的主。”第二个宣称为 :“我 信我 主 耶 稣 基 督 ，上帝的独 生 之 子。 ” </w:t>
      </w:r>
    </w:p>
    <w:p w14:paraId="3481F781" w14:textId="7900E0A7" w:rsidR="003D27DE" w:rsidRDefault="003D27DE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当我们承认神是 “创造天地的主”时 ，我们的信仰就已经跟印度教 ，和一般的东方宗教分别开来；当我们承认耶稣基督是神的 独 生 子的时候 ，就 显 示 出 我 们 的 信 仰 是 与 犹 太 教 及 回 教 有 别 ，就已经真正接触 到基督教信仰了，而且，也正因耶稣基督拥有这个身分，以致基督 教 与 其 他 宗 教 截 然 不同 。整本的新约 圣 经 都在宣布 和 证 实 耶 稣 这 个独 特 的 身 分 ，所 以 也 难 怪 使 徒 信 经 用 最 详 尽 的 字 句 来 敍 述 这 个关于耶稣基督的真理 。</w:t>
      </w:r>
    </w:p>
    <w:p w14:paraId="165C53FA" w14:textId="378B3BA0" w:rsidR="003D46F1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有关主耶稣基督的一段信经 ，处于整篇使徒信经的中央位 置 ， 前 后 则 是 两 段 篇 幅 较 小 的 文 字，就 是 关 于 父 和 圣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灵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 的 两 段 。 因 此 主 耶 稣 基 督 便 成 了使 徒 信 经 的 中 心 信 仰 。 如 果 不 提 耶 稣 基 督 ， 我 们 就 无 法 了 解 三 位一体 、 救 恩 、 复 活 和 永 生 的 道 理 。 透 过耶稣基督给神的 子民所施行的救赎 ，上述的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真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理便一 一</w:t>
      </w:r>
      <w:r w:rsidR="00781D4C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被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启 示出来 。</w:t>
      </w:r>
    </w:p>
    <w:p w14:paraId="5352DBDB" w14:textId="1AEA5443" w:rsidR="003D46F1" w:rsidRDefault="00EC1FE6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我们看一下</w:t>
      </w:r>
      <w:r w:rsidR="003D46F1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使徒信经怎样讲述耶稣基督呢 ?</w:t>
      </w:r>
    </w:p>
    <w:p w14:paraId="59605F70" w14:textId="77777777" w:rsidR="00781D4C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耶 稣 是 旧 约 约 书 亚 的 希 腊 文 音 译 ， 意 思 是 “神 是 救 主 ” 。 祂 是 一 位 独 特 的 历 史 人 物 ，马 利 亚 的 儿 子 ， 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是当时罗马帝国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加 利 利 省 的 拿 撒勒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人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，会做木匠 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。有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三年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的时间带领门徒旅行传道，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约在公元三十年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被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罗马政府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钉十字架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杀</w:t>
      </w:r>
      <w:r w:rsidR="00EC1FE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害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。四卷福音书都对他的生干作过颇详尽的记录。</w:t>
      </w:r>
    </w:p>
    <w:p w14:paraId="0B9F2248" w14:textId="14F9BBF4" w:rsidR="00781D4C" w:rsidRDefault="003D46F1" w:rsidP="003D46F1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 基督的原意是 “受膏者”，表明耶稣是犹太 人素来所盼望 、神所拣选的救 主和君 王。基督的 工作 ，就是建 立神的国度 ，成为全世界的 主幸 。所以称耶稣为基督 ，不单承认 祂 在 人类 历 史 上所 占 独 特 的 地 位 ，也 同时 承 认 ，普 世 的 人 都 应该</w:t>
      </w:r>
      <w:r w:rsidR="002E0D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尊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耶稣为统管万有的 主宰 。初期教会的信徒</w:t>
      </w:r>
      <w:r w:rsidR="002E0D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很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自觉地把耶 稣这个身分宣扬出来 </w:t>
      </w:r>
      <w:r w:rsidR="00781D4C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</w:t>
      </w:r>
      <w:r w:rsidR="009B01FF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他们的讲道都是以耶稣基督为中心你的</w:t>
      </w:r>
    </w:p>
    <w:p w14:paraId="72F22F2A" w14:textId="77777777" w:rsidR="00781D4C" w:rsidRDefault="00781D4C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我们来看几段</w:t>
      </w:r>
      <w:r w:rsidR="003D46F1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使徒行传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的经文：</w:t>
      </w:r>
    </w:p>
    <w:p w14:paraId="27AEE2B3" w14:textId="77777777" w:rsidR="00781D4C" w:rsidRDefault="00781D4C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徒</w:t>
      </w:r>
      <w:r w:rsidR="003D46F1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二22 - 36 ，三12- 26 ，五 2 9 — 3 2 ，3 4 - —4 3 ， 十 三 2 6 - 4 1 等 等 。</w:t>
      </w:r>
    </w:p>
    <w:p w14:paraId="0DBCF3C1" w14:textId="77777777" w:rsidR="00781D4C" w:rsidRPr="00781D4C" w:rsidRDefault="00781D4C" w:rsidP="00781D4C">
      <w:pPr>
        <w:rPr>
          <w:rFonts w:ascii="Microsoft YaHei" w:eastAsia="Microsoft YaHei" w:hAnsi="Microsoft YaHei" w:cs="Microsoft YaHei" w:hint="eastAsia"/>
          <w:b/>
          <w:bCs/>
          <w:color w:val="222222"/>
          <w:sz w:val="16"/>
          <w:szCs w:val="16"/>
          <w:shd w:val="clear" w:color="auto" w:fill="FFFFFF"/>
          <w:lang w:val="en-US"/>
        </w:rPr>
      </w:pPr>
    </w:p>
    <w:p w14:paraId="101DBAC6" w14:textId="7303F0B3" w:rsidR="00781D4C" w:rsidRPr="00781D4C" w:rsidRDefault="00781D4C" w:rsidP="00781D4C">
      <w:pPr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shd w:val="clear" w:color="auto" w:fill="FFFFFF"/>
          <w:lang w:val="en-US"/>
        </w:rPr>
      </w:pP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Acts 5:29 彼得和众使徒回答说：“顺从 神，不顺从人，是应当的。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30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你们挂在木头上杀害的耶稣，我们祖宗的 神已经叫他复活。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31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神且用右手将他高举*，叫他作君王，作救主，将悔改的心和赦罪的恩赐给以色列人。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32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我们为这事作见证；神赐给顺从之人的圣灵也为这事作见证。”Acts 5:34 但有一个法利赛人，名叫迦玛列，是众百姓所敬重的教法师，在公会中站起来，吩咐人把使徒暂且带到外面去，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35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就对众人说：“以色列人哪，论到这些人，你们应当小心怎样办理。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36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从前杜达起来，自夸为大，附从他的人约有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lastRenderedPageBreak/>
        <w:t xml:space="preserve">四百，他被杀后，附从他的全都散了，归于无有。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37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此后，报名上册的时候，又有加利利的犹大起来，引诱些百姓跟从他；他也灭亡，附从他的人也都四散了。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38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现在，我劝你们不要管这些人，任凭他们吧！ 他们所谋的、所行的，若是出于人，必要败坏；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39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若是出于 神，你们就不能败坏他们，恐怕你们倒是攻击 神了。”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40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公会的人听从了他，便叫使徒来，把他们打了，又吩咐他们不可奉耶稣的名讲道，就把他们释放了。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41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他们离开公会，心里欢喜，因被算是配为这名受辱。 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vertAlign w:val="superscript"/>
          <w:lang w:val="en-US"/>
        </w:rPr>
        <w:t>42</w:t>
      </w:r>
      <w:r w:rsidRPr="00781D4C">
        <w:rPr>
          <w:rFonts w:ascii="Microsoft YaHei" w:eastAsia="Microsoft YaHei" w:hAnsi="Microsoft YaHei" w:cs="Microsoft YaHei"/>
          <w:b/>
          <w:bCs/>
          <w:color w:val="222222"/>
          <w:sz w:val="16"/>
          <w:szCs w:val="16"/>
          <w:highlight w:val="yellow"/>
          <w:shd w:val="clear" w:color="auto" w:fill="FFFFFF"/>
          <w:lang w:val="en-US"/>
        </w:rPr>
        <w:t xml:space="preserve"> 他们就每日在殿里、在家里不住地教训人，传耶稣是基督。</w:t>
      </w:r>
    </w:p>
    <w:p w14:paraId="0A9A2ACA" w14:textId="17E77BB5" w:rsidR="003D46F1" w:rsidRDefault="00970AF0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970AF0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保罗的书信也是如此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：</w:t>
      </w:r>
      <w:r w:rsidR="003D46F1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“因 此 基 督 死 了 ， 又 活了，为要作死人并活人的</w:t>
      </w:r>
      <w:r w:rsidR="002E0D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主</w:t>
      </w:r>
      <w:r w:rsidR="003D46F1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。”(罗十四9 )“因耶稣的名， 无 不 屈 膝 。 ” ( 腓 二1 0 )</w:t>
      </w:r>
    </w:p>
    <w:p w14:paraId="54D1FC0C" w14:textId="77777777" w:rsidR="00970AF0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再者，称耶稣为基督 ，亦即表示融完全履行了旧约时代受</w:t>
      </w:r>
      <w:r w:rsidR="002E0D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膏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者的 三 种 职 责 :</w:t>
      </w:r>
    </w:p>
    <w:p w14:paraId="06A1C760" w14:textId="77777777" w:rsidR="00970AF0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先 知 (神 信 息 的 传 授 者 )</w:t>
      </w:r>
      <w:r w:rsidR="00970AF0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、</w:t>
      </w:r>
    </w:p>
    <w:p w14:paraId="16BE1007" w14:textId="77777777" w:rsidR="00970AF0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 祭 司 (代 人向 神 戏</w:t>
      </w:r>
      <w:r w:rsidR="002E0D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献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祭 ， 作 人 、神 之 间 的 中 保 )和 </w:t>
      </w:r>
    </w:p>
    <w:p w14:paraId="182B2AEE" w14:textId="076A5EA8" w:rsidR="003D46F1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君 王 。</w:t>
      </w:r>
    </w:p>
    <w:p w14:paraId="1D0D1A82" w14:textId="77777777" w:rsidR="00970AF0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我们若要看耶稣怎样在这 三种职事上显出祂的荣耀 ，就必须从人实际的需要上见到。我们这些罪人，怎样可以与神建立 一个良好和正常的</w:t>
      </w:r>
      <w:r w:rsidR="00970AF0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关系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呢 ?</w:t>
      </w:r>
    </w:p>
    <w:p w14:paraId="1EE5A288" w14:textId="77777777" w:rsidR="00970AF0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首先 ，我们不认识神 ，所以必须接 受指示和教导 。我们若对某人认识肤浅或根本毫无认识 ，绝对不 能 和 他 建 立 </w:t>
      </w:r>
      <w:r w:rsidR="00970AF0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很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好 的 关 系 。</w:t>
      </w:r>
    </w:p>
    <w:p w14:paraId="077BAC81" w14:textId="77777777" w:rsidR="00970AF0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第 二 ， 我 们 是 与 神 隔 绝 的 ，所 以 必 须先与祂复和 ，否则融永远不会接纳我们 ，赦免我们的罪或赐 福给我们 ，我们也休想享受到神的父爱和承受祂的基业，因为 这些都单是为神的儿女所预备的。</w:t>
      </w:r>
    </w:p>
    <w:p w14:paraId="0A3D7932" w14:textId="6A98EAFC" w:rsidR="003D46F1" w:rsidRPr="003D46F1" w:rsidRDefault="003D46F1" w:rsidP="003D46F1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第 三:我们是</w:t>
      </w:r>
      <w:r w:rsidR="002E0D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软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弱、瞎眼和 愚 昧 的 ， 不 懂 得 怎 样 与 神 相 交 ， 我 们 须 要 得 到 引 导 、保 障 和 坚 固 ，神 在 旧 约 时 代 要 作 以 色 列 的 王 ，就 是 使 人 得 着 这 些 帮 助 。 现在，上面三件职事都由耶稣基督 一人完全做安，哈利路亚， 赞美 主!</w:t>
      </w:r>
    </w:p>
    <w:p w14:paraId="37932D6F" w14:textId="77777777" w:rsidR="009E18D4" w:rsidRPr="009E18D4" w:rsidRDefault="00C06E96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/>
          <w:color w:val="222222"/>
          <w:shd w:val="clear" w:color="auto" w:fill="FFFFFF"/>
        </w:rPr>
        <w:br/>
      </w:r>
      <w:r w:rsidR="009E18D4"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由此可见，基督教对神一切的知识，都包括在耶稣基督身上。</w:t>
      </w:r>
    </w:p>
    <w:p w14:paraId="2BC756CC" w14:textId="77777777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杨牧谷牧师也强调，第二条信经我信耶稣基督，是基督教信仰的中枢。它不单是承继第一条信经（父神)的宣称，引进第三条信经（圣灵）的内容，也是因着第二条信经，我们才明白第一和第三条的实体。什么时候神学离开了耶稣基督来建造，它就会走错路；有些近代神学家甚至说，我们若不由耶稣基督开始，就永不能回到祂那里去，结果只能产生没有基督的基督教信仰,也就不是基督教的信仰了。</w:t>
      </w:r>
    </w:p>
    <w:p w14:paraId="20D6E861" w14:textId="77777777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这种情况在近代发生在两类神学上。一类是由于科学的发展，他们只重视神是创造者,从而跟科学对话,结果成了没有耶稣的臆测哲学;</w:t>
      </w:r>
    </w:p>
    <w:p w14:paraId="7A0FAE30" w14:textId="7079F7AD" w:rsidR="009E18D4" w:rsidRDefault="009E18D4" w:rsidP="00C06E96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另一类只重视圣灵,从而强调人的参与,也就成了没有基督的经验神学。但教会的传统告诉我们,基督徒要见证的是基督,而基督教信仰的中心也是基督,所以无论哪一</w:t>
      </w:r>
      <w:r w:rsidR="002F257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种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的信仰诠释,若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lastRenderedPageBreak/>
        <w:t>不本于</w:t>
      </w:r>
      <w:r w:rsidR="002F2576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耶稣基督为中心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这个基础而发展,他的解释就不会被接纳入教会的信仰传统中。第二条信经之所以是基督教的信仰中枢，原因正是在这里。</w:t>
      </w:r>
    </w:p>
    <w:p w14:paraId="63A42AB6" w14:textId="6C83BBFC" w:rsidR="002F2576" w:rsidRPr="009E18D4" w:rsidRDefault="001B1443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B10251">
        <w:rPr>
          <w:rFonts w:ascii="Microsoft YaHei" w:eastAsia="Microsoft YaHei" w:hAnsi="Microsoft YaHei" w:cs="Microsoft YaHei" w:hint="eastAsia"/>
          <w:color w:val="222222"/>
          <w:highlight w:val="green"/>
          <w:shd w:val="clear" w:color="auto" w:fill="FFFFFF"/>
        </w:rPr>
        <w:t>奥秘</w:t>
      </w:r>
    </w:p>
    <w:p w14:paraId="3D47DC6A" w14:textId="77777777" w:rsidR="00623EC8" w:rsidRDefault="009E18D4" w:rsidP="00C06E96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1.内容：第二条信经的内容有两方面：第一句是用三个称号(title)来指出祂与我们的关系:我信“我主耶稣基督,上帝的独生子”。每一个称号均包括了祂的工作和身份,以及由这种工作与身份而产生出来的与信徒的关系，是这个关系才使开头的“我信” (credo)有意义,有实体。</w:t>
      </w:r>
    </w:p>
    <w:p w14:paraId="32DEB2ED" w14:textId="45C54DD6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我若说“我信孔子”,跟说“我信耶稣基督”是完全不同的;不错,二者本身或许都是伟人,但孔子的伟大是他自己的伟大,他从不认识我,也不曾为我做过什么,因此“我信孔子”只表明我对他的言行有信心而已。</w:t>
      </w:r>
    </w:p>
    <w:p w14:paraId="5C246DE9" w14:textId="77777777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但“我信耶稣基督”,是信一个认识我,又因着对我有信心而为我工作,向我启示,并为我舍身的耶稣基督,是因为祂这一切“为我” (pro mē)的工作,才建立了“我信”的可能性,奠定了“信”的基础,因此我对祂的信心是本于祂对我的信任而起,“我信耶稣基督”跟“我信孔子”就不一样了。</w:t>
      </w:r>
    </w:p>
    <w:p w14:paraId="7E2D063A" w14:textId="531A2066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由第二句一直到第二条信经之末,都围绕着一句主题而开展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那就是从不同层次来记述耶稣是真神真人的身份和工作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这个中心思想更成为尼西亚信经和迦克墩信经的主题。使徒信经是透过祂的成孕和复活升天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来指出祂是真神的身份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又以描述祂在人手下受苦受死来突出祂是真人的特性。以后我们还会回到这问题来讨论，现在且提纲挈领地说，耶稣基督是真神真人这信经，是基督教信仰最重要的关键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。这个关键若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不守，而只认祂是人，信仰中一切的要件都要沦为道德意见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人与超自然界的联系就此失去了。若只认识祂是真神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祂一切言行与人就没有本体上的关系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人面对一个超自然的榜样，仍会在自己的限制与无奈中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度过一生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。只有坚守祂是真神真人,又透过祂,我们才可以与神复和。</w:t>
      </w:r>
    </w:p>
    <w:p w14:paraId="6A8D80BD" w14:textId="5E0B7089" w:rsidR="001B1443" w:rsidRDefault="00C06E96" w:rsidP="00C06E96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/>
          <w:color w:val="222222"/>
          <w:shd w:val="clear" w:color="auto" w:fill="FFFFFF"/>
        </w:rPr>
        <w:br/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你会问，</w:t>
      </w:r>
      <w:r w:rsid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为什么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会是这样</w:t>
      </w:r>
      <w:r w:rsid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？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杨牧谷牧师说，</w:t>
      </w:r>
      <w:r w:rsid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没有为什么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也不能说为什么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因为它是一个奥秘，是教会从起头就被迫从神的角度来接受的一个事实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：</w:t>
      </w:r>
    </w:p>
    <w:p w14:paraId="6411164D" w14:textId="52B31FBD" w:rsid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耶稣是真神真人的事实(alē</w:t>
      </w:r>
      <w:proofErr w:type="spellStart"/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th</w:t>
      </w:r>
      <w:proofErr w:type="spellEnd"/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ōs) 。奥秘的本质乃是一种绝对超然的本体与我们自然人的相遇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叫我们自然人的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智慧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完全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瘫痪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了解力完全无法给它分类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因此奥秘与人的相遇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是只提供两种可能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：对此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完全的反感、拒绝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或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对此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完全的接受、承认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而不能解释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不能妄想着人的理性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和智慧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来把它解释掉(explain away)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以保存人的尊严和安全感。这是信徒必须硬起心肠来接受的一个事实</w:t>
      </w:r>
      <w:r w:rsidR="001B1443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不能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基于以人为本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的精神来把它衰减至某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lastRenderedPageBreak/>
        <w:t>种文化信仰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忘记了祂是真神来讨好以人为本的文化传统；也不能本于经验主义的精神来给它作无限投射放大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脱离了祂也是真人来迎合天然宗教性的喜好。</w:t>
      </w:r>
    </w:p>
    <w:p w14:paraId="755E2DD9" w14:textId="2420F0D0" w:rsidR="009E18D4" w:rsidRDefault="009E18D4" w:rsidP="00C06E96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我们一定要硬起心肠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又安安静静地说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祂是真神真人,并且不必为此致歉。</w:t>
      </w:r>
    </w:p>
    <w:p w14:paraId="3FED78B9" w14:textId="77777777" w:rsidR="00DE057A" w:rsidRDefault="00DE057A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</w:p>
    <w:p w14:paraId="2FE8E09B" w14:textId="18505F55" w:rsid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2.客观性：客观性的意义，不在乎认知对象的资料是否可以量化，以致有关资料能通过自然科学的验证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。即使二十一世纪科技迅速发展，这也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不是二十世纪人所了解的科学范围。因为在现实生活中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有许多实体及经验是既不能量化或验证（意思即是不会重复地发生, non-repeatable) ,却又是客观地存在的。我们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人类是生活在时间之内，我们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所说的客观性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只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是思考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认知的对象是否在我之外、之前、之后而存在。</w:t>
      </w:r>
    </w:p>
    <w:p w14:paraId="26242020" w14:textId="77777777" w:rsid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这在信仰的领域有什么含义呢？</w:t>
      </w:r>
    </w:p>
    <w:p w14:paraId="0C8869F2" w14:textId="77777777" w:rsidR="00DE057A" w:rsidRDefault="009E18D4" w:rsidP="00C06E96">
      <w:pPr>
        <w:rPr>
          <w:rFonts w:ascii="Microsoft YaHei" w:eastAsia="Microsoft YaHei" w:hAnsi="Microsoft YaHei" w:cs="Microsoft YaHei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任性的态度</w:t>
      </w:r>
    </w:p>
    <w:p w14:paraId="3B29BCE3" w14:textId="26ED1756" w:rsid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中国人对信仰的态度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最流行的大概是:“你信就有,不信就没有”。这种看似是彼此尊重的态度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在道德及感性层面是颇能息事宁人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但在知性层面是不堪一问的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它可以解释为什么中国民间的宗教情操是多神(泛神)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而知识分子中又是无神的原因。一般老百姓相信树头大石是神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信的便一直相沿信下去;而知识分子认为他的道德体系已可以涵括众生万象，不需假托神灵之名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也不能容纳任何奥秘的存在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他就以无神论者而自居自傲了。“信就有,不信就没有”?那个世界真是太简单、太美丽了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。这些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对今天的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中国大陆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来说尤其如此。从</w:t>
      </w:r>
      <w:r w:rsidR="00DE057A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网红的视屏直播，到各种各样的短视频，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无不是捏准了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中国人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“信就有,不信就没有”的道儿。“16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8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8”的号码是“一路生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发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发”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还不信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还不掏腰包?你说你信,于是拿出十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六万八千八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去买。发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财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的是他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倒楣的是你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十六万八千八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泡了汤。不好好读书的学生拼命相信考试有奇迹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你说，这种“信就有，不信就没有”的信，能带来什么结果？</w:t>
      </w:r>
    </w:p>
    <w:p w14:paraId="49735207" w14:textId="5CB3452B" w:rsid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信仰的问题重心，不是问什么是信仰，而是问信什么？我们信的若只是心中的形象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或理想的投射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全是为满足自己的需要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那么信仰整件事就不会比我们能放进去的多一分毫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信仰本身也决不会为我们的生命带来任何新的因素。换句话说,这是一种自己相信自己的典型。情况就像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一条蛇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饥饿难当，它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便只好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吃掉自己的尾巴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来充饥那种“自我喂食”(</w:t>
      </w:r>
      <w:proofErr w:type="spellStart"/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feedingon</w:t>
      </w:r>
      <w:proofErr w:type="spellEnd"/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 itself) 。牠又怎能得到喂养？</w:t>
      </w:r>
    </w:p>
    <w:p w14:paraId="2F2C7664" w14:textId="64EDA334" w:rsid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反过来说，我们信的若不是自己的投射，而是在我之外而存在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却又进入我生活的时空而与我相遇的那一位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这个信的对象就是一个“赐予”,是一个given。祂的种种是我完全不认识的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因此需要祂的自我启示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祂对我是一个新因素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是我无权自我封闭起来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乱加揣摩的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。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因此需要祂的自我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启示和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传递。这个与我相遇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又向我启示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传递的一位，是要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lastRenderedPageBreak/>
        <w:t>不断纠正我对祂的错误认识，并直闯入我生命的圣殿而向我挑战、盘问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直到我的全人被祂翻转过来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审判而更新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叫我旧有的小天地被扩阔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生命的目标被改造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我才开始明白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原来信仰不单是一种安慰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，我们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也有责任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不单只是巩固确立我原有的安乐窝</w:t>
      </w:r>
      <w:r w:rsidR="00970D87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也是拆毁与重建。</w:t>
      </w:r>
    </w:p>
    <w:p w14:paraId="6C7ADB48" w14:textId="76863EB0" w:rsidR="009E18D4" w:rsidRDefault="00970D87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那么这位耶稣基督，到底</w:t>
      </w:r>
      <w:r w:rsid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祂是谁？</w:t>
      </w:r>
    </w:p>
    <w:p w14:paraId="63E8DB4D" w14:textId="7A3BBB48" w:rsidR="00C06E96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祂就是使徒信经所说的，也就是我信道成肉身的那一位——真神真人的耶稣基督。祂原是神的独生儿子，却从天上来到人间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成为人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具体及完整地将神的启示带给人。我能明白祂的启示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因为祂带来的不是属天的符号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需要解码才能明白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而是借着自己的生命来把启示演绎出来。我能相信祂的启示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因为祂就是神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就是启示的本身(</w:t>
      </w:r>
      <w:proofErr w:type="spellStart"/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Revelatum</w:t>
      </w:r>
      <w:proofErr w:type="spellEnd"/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) 。祂就是真神真人的身份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就确保了启示是可明白和可信的。基督教对神一切的知识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都包括在耶稣基督身上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基督教信仰的客观性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皆因祂的信仰是本于这个我之外而又与我相遇的赐予者。换句话说</w:t>
      </w:r>
      <w:r w:rsidR="00E41EF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信仰的客观性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就是祂的赐予性(givenness) : “那位在上的神成了我们中间的主”。</w:t>
      </w:r>
    </w:p>
    <w:p w14:paraId="4E7AABF5" w14:textId="5323A2BB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这样看来，我们三条信经就有了一个新的含义。</w:t>
      </w:r>
    </w:p>
    <w:p w14:paraId="7DB1B299" w14:textId="251D9756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第一条信经：神在人之上（“我信上帝……”）</w:t>
      </w:r>
    </w:p>
    <w:p w14:paraId="69738337" w14:textId="0F7DC334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第二条信经：神成了人（“我信我主耶稣基督……”）</w:t>
      </w:r>
    </w:p>
    <w:p w14:paraId="7D125C03" w14:textId="4460ECDB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第三条信经:神与人同在(“我信圣灵.…”)</w:t>
      </w:r>
    </w:p>
    <w:p w14:paraId="127C1BF9" w14:textId="7F663546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本是真神的耶稣基督成为肉身，成为人，从此以后，那在人之上的神，就成了与人同在的主。祂不再是高高在上，而是委身于人，把祂自己向人敞开，是那样毫不防备，没有后退可能的敞开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祂成为人，又被钉死在十字架上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祂就是不能收回地把自己放在人的面前,一种任由处置的自献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也叫人颤抖的舍己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一种可畏惧的恩典。祂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在十字架上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的时候，是有一个预备接受祂爱的人吗？没有，一个也没有。十二个门徒中的一个把祂出卖了，十个全部鸟散自保，另一个又发誓赌咒说不认识祂。十字架下没有预备接受爱的人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祂只是孤独地被悬于天地间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无悔又无求地把自己献给人。</w:t>
      </w:r>
    </w:p>
    <w:p w14:paraId="4F4D0F81" w14:textId="76512532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今天与我们相遇的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就是当初祂无悔又无求的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十字架上</w:t>
      </w:r>
      <w:r w:rsidR="00704C39"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的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自献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叫原本以自我为中心的生命产生深层震荡的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就是祂毫无保留的浇奠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而至终使许多世人看来大有可为的青年献身基督的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 xml:space="preserve">也是因为他们经历了一次彻底的爱的革命——不是透过暴力——祂有的只有一种可被忽略的爱(disposable-love) 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不是信徒信得入迷了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他们只是碰了一个叫他们目瞪口呆的耶稣基督——一个终极的相遇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；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一次震慑的经历。保罗总结他一生的改变为:“原来基督的爱激励了我们”,以后历世历代的基督徒也是给这个爱作同一的诠释,述说着同一的经历。</w:t>
      </w:r>
    </w:p>
    <w:p w14:paraId="1B1FF400" w14:textId="3C974564" w:rsidR="009E18D4" w:rsidRPr="009E18D4" w:rsidRDefault="009E18D4" w:rsidP="00C06E96">
      <w:pPr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</w:pP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lastRenderedPageBreak/>
        <w:t>祂是谁？祂不是信徒的内心投射，不是修补旧巢的强力胶，而是自天而降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舍身十架</w:t>
      </w:r>
      <w:r w:rsidR="00704C39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，</w:t>
      </w:r>
      <w:r w:rsidRPr="009E18D4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今天又直闯我生命圣殿的真神真人--耶稣基督。</w:t>
      </w:r>
    </w:p>
    <w:p w14:paraId="50E6B89E" w14:textId="29D697AD" w:rsidR="009E18D4" w:rsidRPr="00C06E96" w:rsidRDefault="00704C39" w:rsidP="00C06E96">
      <w:pPr>
        <w:rPr>
          <w:rFonts w:hint="eastAsia"/>
        </w:rPr>
      </w:pPr>
      <w:r>
        <w:rPr>
          <w:rFonts w:ascii="SimSun" w:eastAsia="SimSun" w:hAnsi="SimSun" w:cs="SimSun" w:hint="eastAsia"/>
        </w:rPr>
        <w:t>今天这一课是我信耶稣基督的导论，接下来我们会用1</w:t>
      </w:r>
      <w:r w:rsidR="00700C3D">
        <w:rPr>
          <w:rFonts w:ascii="SimSun" w:eastAsia="SimSun" w:hAnsi="SimSun" w:cs="SimSun" w:hint="eastAsia"/>
        </w:rPr>
        <w:t>2</w:t>
      </w:r>
      <w:r>
        <w:rPr>
          <w:rFonts w:ascii="SimSun" w:eastAsia="SimSun" w:hAnsi="SimSun" w:cs="SimSun" w:hint="eastAsia"/>
        </w:rPr>
        <w:t>课来详细讨论。</w:t>
      </w:r>
    </w:p>
    <w:p w14:paraId="7E1FEFE2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14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耶稣是基督（一）</w:t>
      </w:r>
    </w:p>
    <w:p w14:paraId="2A42A518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15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耶稣是基督（二）</w:t>
      </w:r>
    </w:p>
    <w:p w14:paraId="59C44416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16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耶稣的降生</w:t>
      </w:r>
    </w:p>
    <w:p w14:paraId="5974ECF0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17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耶稣的受洗和受试验</w:t>
      </w:r>
    </w:p>
    <w:p w14:paraId="75B29112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18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耶稣的教训（一）</w:t>
      </w:r>
    </w:p>
    <w:p w14:paraId="5E74503B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19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耶稣的教训（二）</w:t>
      </w:r>
    </w:p>
    <w:p w14:paraId="2F36C878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20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耶稣的工作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赶鬼</w:t>
      </w:r>
    </w:p>
    <w:p w14:paraId="63B55FAF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21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耶稣的工作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神迹</w:t>
      </w:r>
    </w:p>
    <w:p w14:paraId="4024B057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22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耶稣的工作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钉十字架</w:t>
      </w:r>
    </w:p>
    <w:p w14:paraId="5A8DC56E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23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耶稣的工作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复活</w:t>
      </w:r>
    </w:p>
    <w:p w14:paraId="66579421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24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耶稣的见证（一）</w:t>
      </w:r>
    </w:p>
    <w:p w14:paraId="48DA9453" w14:textId="77777777" w:rsidR="00700C3D" w:rsidRPr="00700C3D" w:rsidRDefault="00700C3D" w:rsidP="00700C3D">
      <w:pPr>
        <w:rPr>
          <w:b/>
          <w:bCs/>
        </w:rPr>
      </w:pPr>
      <w:r w:rsidRPr="00700C3D">
        <w:rPr>
          <w:rFonts w:eastAsia="DengXian"/>
          <w:b/>
          <w:bCs/>
          <w:lang w:val="en-US"/>
        </w:rPr>
        <w:t>25</w:t>
      </w:r>
      <w:r w:rsidRPr="00700C3D">
        <w:rPr>
          <w:rFonts w:eastAsia="DengXian" w:hint="eastAsia"/>
          <w:b/>
          <w:bCs/>
        </w:rPr>
        <w:t>课</w:t>
      </w:r>
      <w:r w:rsidRPr="00700C3D">
        <w:rPr>
          <w:rFonts w:eastAsia="DengXian"/>
          <w:b/>
          <w:bCs/>
          <w:lang w:val="en-US"/>
        </w:rPr>
        <w:t>——</w:t>
      </w:r>
      <w:r w:rsidRPr="00700C3D">
        <w:rPr>
          <w:rFonts w:eastAsia="DengXian" w:hint="eastAsia"/>
          <w:b/>
          <w:bCs/>
        </w:rPr>
        <w:t>耶稣是见证（二）</w:t>
      </w:r>
    </w:p>
    <w:p w14:paraId="01709DE0" w14:textId="6C6F1327" w:rsidR="003A275C" w:rsidRDefault="003A275C" w:rsidP="00C06E96">
      <w:pPr>
        <w:rPr>
          <w:b/>
          <w:bCs/>
        </w:rPr>
      </w:pPr>
    </w:p>
    <w:p w14:paraId="12E84FFA" w14:textId="32BDCEA6" w:rsidR="004A7B54" w:rsidRPr="00291AF3" w:rsidRDefault="004A7B54" w:rsidP="00C06E96">
      <w:pPr>
        <w:rPr>
          <w:rFonts w:hint="eastAsia"/>
          <w:b/>
          <w:bCs/>
        </w:rPr>
      </w:pPr>
      <w:r>
        <w:rPr>
          <w:rFonts w:ascii="SimSun" w:eastAsia="SimSun" w:hAnsi="SimSun" w:cs="SimSun" w:hint="eastAsia"/>
          <w:b/>
          <w:bCs/>
        </w:rPr>
        <w:t>祷告</w:t>
      </w:r>
    </w:p>
    <w:sectPr w:rsidR="004A7B54" w:rsidRPr="00291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1"/>
    <w:rsid w:val="00046FEE"/>
    <w:rsid w:val="0011768E"/>
    <w:rsid w:val="001441C6"/>
    <w:rsid w:val="00155D9C"/>
    <w:rsid w:val="001A11F1"/>
    <w:rsid w:val="001B1443"/>
    <w:rsid w:val="00291AF3"/>
    <w:rsid w:val="002E0D39"/>
    <w:rsid w:val="002F2576"/>
    <w:rsid w:val="003A275C"/>
    <w:rsid w:val="003D27DE"/>
    <w:rsid w:val="003D46F1"/>
    <w:rsid w:val="003E5703"/>
    <w:rsid w:val="004A7B54"/>
    <w:rsid w:val="005164E4"/>
    <w:rsid w:val="005A6D2A"/>
    <w:rsid w:val="00623EC8"/>
    <w:rsid w:val="00700C3D"/>
    <w:rsid w:val="00704C39"/>
    <w:rsid w:val="00781D4C"/>
    <w:rsid w:val="007A509C"/>
    <w:rsid w:val="007A6AFF"/>
    <w:rsid w:val="008D75C4"/>
    <w:rsid w:val="008F241D"/>
    <w:rsid w:val="00970AF0"/>
    <w:rsid w:val="00970D87"/>
    <w:rsid w:val="00975185"/>
    <w:rsid w:val="009B01FF"/>
    <w:rsid w:val="009C3D15"/>
    <w:rsid w:val="009C4794"/>
    <w:rsid w:val="009E18D4"/>
    <w:rsid w:val="00A50BE5"/>
    <w:rsid w:val="00AA7AD5"/>
    <w:rsid w:val="00B10251"/>
    <w:rsid w:val="00B1294D"/>
    <w:rsid w:val="00B72ADC"/>
    <w:rsid w:val="00C06E96"/>
    <w:rsid w:val="00C5033B"/>
    <w:rsid w:val="00CC72D4"/>
    <w:rsid w:val="00CF6157"/>
    <w:rsid w:val="00D63C6B"/>
    <w:rsid w:val="00DE057A"/>
    <w:rsid w:val="00E41EF9"/>
    <w:rsid w:val="00E67BDB"/>
    <w:rsid w:val="00EC1FE6"/>
    <w:rsid w:val="00EC34F2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2264"/>
  <w15:chartTrackingRefBased/>
  <w15:docId w15:val="{4D836F35-0882-43C8-ADA7-C75CF0A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F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F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F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6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Peter Li</cp:lastModifiedBy>
  <cp:revision>21</cp:revision>
  <dcterms:created xsi:type="dcterms:W3CDTF">2024-04-09T04:00:00Z</dcterms:created>
  <dcterms:modified xsi:type="dcterms:W3CDTF">2024-11-17T05:10:00Z</dcterms:modified>
</cp:coreProperties>
</file>